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0A90" w14:textId="62EF0C4A" w:rsidR="004812B6" w:rsidRPr="00485CAB" w:rsidRDefault="00E411ED" w:rsidP="00485CAB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85CA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97E57" w:rsidRPr="00485CAB">
        <w:rPr>
          <w:rFonts w:ascii="Times New Roman" w:hAnsi="Times New Roman" w:cs="Times New Roman"/>
          <w:b/>
          <w:bCs/>
          <w:sz w:val="24"/>
          <w:szCs w:val="24"/>
        </w:rPr>
        <w:t xml:space="preserve"> sjednica Nadzornog odbora trgovačkog društva ZRAČNA LUKA PULA d.o.o.</w:t>
      </w:r>
    </w:p>
    <w:p w14:paraId="00C06CD8" w14:textId="77777777" w:rsidR="00D97E57" w:rsidRPr="00131C11" w:rsidRDefault="00D97E57" w:rsidP="00D97E57">
      <w:pPr>
        <w:rPr>
          <w:rFonts w:ascii="Times New Roman" w:hAnsi="Times New Roman" w:cs="Times New Roman"/>
          <w:sz w:val="24"/>
          <w:szCs w:val="24"/>
        </w:rPr>
      </w:pPr>
    </w:p>
    <w:p w14:paraId="2A68E69E" w14:textId="60FE1A18" w:rsidR="00D97E57" w:rsidRPr="00131C11" w:rsidRDefault="00D97E57" w:rsidP="009F08B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31C11">
        <w:rPr>
          <w:rFonts w:ascii="Times New Roman" w:hAnsi="Times New Roman" w:cs="Times New Roman"/>
          <w:sz w:val="24"/>
          <w:szCs w:val="24"/>
        </w:rPr>
        <w:t xml:space="preserve">Dana </w:t>
      </w:r>
      <w:r w:rsidR="00E411ED">
        <w:rPr>
          <w:rFonts w:ascii="Times New Roman" w:hAnsi="Times New Roman" w:cs="Times New Roman"/>
          <w:sz w:val="24"/>
          <w:szCs w:val="24"/>
        </w:rPr>
        <w:t>16</w:t>
      </w:r>
      <w:r w:rsidRPr="00131C11">
        <w:rPr>
          <w:rFonts w:ascii="Times New Roman" w:hAnsi="Times New Roman" w:cs="Times New Roman"/>
          <w:sz w:val="24"/>
          <w:szCs w:val="24"/>
        </w:rPr>
        <w:t xml:space="preserve">. </w:t>
      </w:r>
      <w:r w:rsidR="00E411ED">
        <w:rPr>
          <w:rFonts w:ascii="Times New Roman" w:hAnsi="Times New Roman" w:cs="Times New Roman"/>
          <w:sz w:val="24"/>
          <w:szCs w:val="24"/>
        </w:rPr>
        <w:t>prosinca</w:t>
      </w:r>
      <w:r w:rsidRPr="00131C11">
        <w:rPr>
          <w:rFonts w:ascii="Times New Roman" w:hAnsi="Times New Roman" w:cs="Times New Roman"/>
          <w:sz w:val="24"/>
          <w:szCs w:val="24"/>
        </w:rPr>
        <w:t xml:space="preserve"> 202</w:t>
      </w:r>
      <w:r w:rsidR="00485CAB">
        <w:rPr>
          <w:rFonts w:ascii="Times New Roman" w:hAnsi="Times New Roman" w:cs="Times New Roman"/>
          <w:sz w:val="24"/>
          <w:szCs w:val="24"/>
        </w:rPr>
        <w:t>5</w:t>
      </w:r>
      <w:r w:rsidRPr="00131C11">
        <w:rPr>
          <w:rFonts w:ascii="Times New Roman" w:hAnsi="Times New Roman" w:cs="Times New Roman"/>
          <w:sz w:val="24"/>
          <w:szCs w:val="24"/>
        </w:rPr>
        <w:t xml:space="preserve">. godine održana je </w:t>
      </w:r>
      <w:r w:rsidR="00E411ED">
        <w:rPr>
          <w:rFonts w:ascii="Times New Roman" w:hAnsi="Times New Roman" w:cs="Times New Roman"/>
          <w:sz w:val="24"/>
          <w:szCs w:val="24"/>
        </w:rPr>
        <w:t>1</w:t>
      </w:r>
      <w:r w:rsidRPr="00131C11">
        <w:rPr>
          <w:rFonts w:ascii="Times New Roman" w:hAnsi="Times New Roman" w:cs="Times New Roman"/>
          <w:sz w:val="24"/>
          <w:szCs w:val="24"/>
        </w:rPr>
        <w:t xml:space="preserve">. sjednica Nadzornog odbora trgovačkog društva ZRAČNA LUKA PULA d.o.o. na kojoj </w:t>
      </w:r>
      <w:r w:rsidR="00846DF2">
        <w:rPr>
          <w:rFonts w:ascii="Times New Roman" w:hAnsi="Times New Roman" w:cs="Times New Roman"/>
          <w:sz w:val="24"/>
          <w:szCs w:val="24"/>
        </w:rPr>
        <w:t>su</w:t>
      </w:r>
      <w:r w:rsidRPr="00131C11">
        <w:rPr>
          <w:rFonts w:ascii="Times New Roman" w:hAnsi="Times New Roman" w:cs="Times New Roman"/>
          <w:sz w:val="24"/>
          <w:szCs w:val="24"/>
        </w:rPr>
        <w:t xml:space="preserve"> donesen</w:t>
      </w:r>
      <w:r w:rsidR="00846DF2">
        <w:rPr>
          <w:rFonts w:ascii="Times New Roman" w:hAnsi="Times New Roman" w:cs="Times New Roman"/>
          <w:sz w:val="24"/>
          <w:szCs w:val="24"/>
        </w:rPr>
        <w:t>e</w:t>
      </w:r>
      <w:r w:rsidRPr="00131C11">
        <w:rPr>
          <w:rFonts w:ascii="Times New Roman" w:hAnsi="Times New Roman" w:cs="Times New Roman"/>
          <w:sz w:val="24"/>
          <w:szCs w:val="24"/>
        </w:rPr>
        <w:t xml:space="preserve"> slijedeć</w:t>
      </w:r>
      <w:r w:rsidR="00846DF2">
        <w:rPr>
          <w:rFonts w:ascii="Times New Roman" w:hAnsi="Times New Roman" w:cs="Times New Roman"/>
          <w:sz w:val="24"/>
          <w:szCs w:val="24"/>
        </w:rPr>
        <w:t>e</w:t>
      </w:r>
      <w:r w:rsidRPr="00131C11">
        <w:rPr>
          <w:rFonts w:ascii="Times New Roman" w:hAnsi="Times New Roman" w:cs="Times New Roman"/>
          <w:sz w:val="24"/>
          <w:szCs w:val="24"/>
        </w:rPr>
        <w:t xml:space="preserve"> odluk</w:t>
      </w:r>
      <w:r w:rsidR="00485CAB">
        <w:rPr>
          <w:rFonts w:ascii="Times New Roman" w:hAnsi="Times New Roman" w:cs="Times New Roman"/>
          <w:sz w:val="24"/>
          <w:szCs w:val="24"/>
        </w:rPr>
        <w:t>a</w:t>
      </w:r>
      <w:r w:rsidRPr="00131C11">
        <w:rPr>
          <w:rFonts w:ascii="Times New Roman" w:hAnsi="Times New Roman" w:cs="Times New Roman"/>
          <w:sz w:val="24"/>
          <w:szCs w:val="24"/>
        </w:rPr>
        <w:t>:</w:t>
      </w:r>
    </w:p>
    <w:p w14:paraId="5DE37989" w14:textId="77777777" w:rsidR="00E411ED" w:rsidRPr="00CD4089" w:rsidRDefault="00E411ED" w:rsidP="009F08B6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4089">
        <w:rPr>
          <w:rFonts w:ascii="Times New Roman" w:hAnsi="Times New Roman" w:cs="Times New Roman"/>
          <w:sz w:val="24"/>
          <w:szCs w:val="24"/>
        </w:rPr>
        <w:t>Odluka o izboru predsjednika Nadzornog odbora</w:t>
      </w:r>
    </w:p>
    <w:p w14:paraId="7ABA68D0" w14:textId="77777777" w:rsidR="00E411ED" w:rsidRPr="00CD4089" w:rsidRDefault="00E411ED" w:rsidP="009F08B6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4089">
        <w:rPr>
          <w:rFonts w:ascii="Times New Roman" w:hAnsi="Times New Roman" w:cs="Times New Roman"/>
          <w:sz w:val="24"/>
          <w:szCs w:val="24"/>
        </w:rPr>
        <w:t>Odluka o izboru zamjenice predsjednika Nadzornog odbora</w:t>
      </w:r>
    </w:p>
    <w:p w14:paraId="5C53F0EB" w14:textId="77777777" w:rsidR="00E411ED" w:rsidRPr="00CD4089" w:rsidRDefault="00E411ED" w:rsidP="009F08B6">
      <w:pPr>
        <w:pStyle w:val="Bezprored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4089">
        <w:rPr>
          <w:rFonts w:ascii="Times New Roman" w:hAnsi="Times New Roman" w:cs="Times New Roman"/>
          <w:sz w:val="24"/>
          <w:szCs w:val="24"/>
        </w:rPr>
        <w:t xml:space="preserve">Odluka o verifikaciji zapisnika sa prethodne sjednice  </w:t>
      </w:r>
    </w:p>
    <w:p w14:paraId="2739E3BE" w14:textId="16ABFB29" w:rsidR="00F97E2D" w:rsidRPr="001B0335" w:rsidRDefault="00F97E2D" w:rsidP="009F08B6">
      <w:pPr>
        <w:pStyle w:val="Bezproreda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4089">
        <w:rPr>
          <w:rFonts w:ascii="Times New Roman" w:hAnsi="Times New Roman" w:cs="Times New Roman"/>
          <w:sz w:val="24"/>
          <w:szCs w:val="24"/>
        </w:rPr>
        <w:t xml:space="preserve">Odluka o </w:t>
      </w:r>
      <w:r w:rsidR="00E411ED">
        <w:rPr>
          <w:rFonts w:ascii="Times New Roman" w:hAnsi="Times New Roman" w:cs="Times New Roman"/>
          <w:sz w:val="24"/>
          <w:szCs w:val="24"/>
        </w:rPr>
        <w:t xml:space="preserve">prihvaćanju Izvješća s 8. sjednice Revizijskog odbora </w:t>
      </w:r>
    </w:p>
    <w:p w14:paraId="31900607" w14:textId="39996A32" w:rsidR="009F08B6" w:rsidRDefault="00F97E2D" w:rsidP="009F08B6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D4089">
        <w:rPr>
          <w:rFonts w:ascii="Times New Roman" w:hAnsi="Times New Roman" w:cs="Times New Roman"/>
          <w:sz w:val="24"/>
          <w:szCs w:val="24"/>
        </w:rPr>
        <w:t xml:space="preserve">Odluka o prihvaćanju </w:t>
      </w:r>
      <w:r w:rsidR="009F08B6" w:rsidRPr="00195A23">
        <w:rPr>
          <w:rFonts w:ascii="Times New Roman" w:hAnsi="Times New Roman" w:cs="Times New Roman"/>
          <w:sz w:val="24"/>
          <w:szCs w:val="24"/>
        </w:rPr>
        <w:t>Plan</w:t>
      </w:r>
      <w:r w:rsidR="009F08B6">
        <w:rPr>
          <w:rFonts w:ascii="Times New Roman" w:hAnsi="Times New Roman" w:cs="Times New Roman"/>
          <w:sz w:val="24"/>
          <w:szCs w:val="24"/>
        </w:rPr>
        <w:t>a</w:t>
      </w:r>
      <w:r w:rsidR="009F08B6" w:rsidRPr="00195A23">
        <w:rPr>
          <w:rFonts w:ascii="Times New Roman" w:hAnsi="Times New Roman" w:cs="Times New Roman"/>
          <w:sz w:val="24"/>
          <w:szCs w:val="24"/>
        </w:rPr>
        <w:t xml:space="preserve"> poslovanja za 2026. godinu, s projekcijama za 2027. i 2028. </w:t>
      </w:r>
    </w:p>
    <w:p w14:paraId="01129671" w14:textId="05EB5E5F" w:rsidR="00F97E2D" w:rsidRDefault="009F08B6" w:rsidP="009F08B6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95A23">
        <w:rPr>
          <w:rFonts w:ascii="Times New Roman" w:hAnsi="Times New Roman" w:cs="Times New Roman"/>
          <w:sz w:val="24"/>
          <w:szCs w:val="24"/>
        </w:rPr>
        <w:t>godinu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7E2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76FB16C" w14:textId="32F6437E" w:rsidR="009F08B6" w:rsidRPr="009F08B6" w:rsidRDefault="00F97E2D" w:rsidP="009F08B6"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8B6">
        <w:rPr>
          <w:rFonts w:ascii="Times New Roman" w:hAnsi="Times New Roman" w:cs="Times New Roman"/>
          <w:sz w:val="24"/>
          <w:szCs w:val="24"/>
        </w:rPr>
        <w:t>Odluka o prihvaćanju</w:t>
      </w:r>
      <w:r w:rsidR="009F08B6" w:rsidRPr="009F08B6">
        <w:rPr>
          <w:rFonts w:ascii="Times New Roman" w:hAnsi="Times New Roman" w:cs="Times New Roman"/>
          <w:sz w:val="24"/>
          <w:szCs w:val="24"/>
        </w:rPr>
        <w:t xml:space="preserve"> </w:t>
      </w:r>
      <w:r w:rsidR="009F08B6" w:rsidRPr="009F08B6">
        <w:rPr>
          <w:rFonts w:ascii="Times New Roman" w:hAnsi="Times New Roman" w:cs="Times New Roman"/>
          <w:sz w:val="24"/>
          <w:szCs w:val="24"/>
        </w:rPr>
        <w:t>Očitovanj</w:t>
      </w:r>
      <w:r w:rsidR="009F08B6" w:rsidRPr="009F08B6">
        <w:rPr>
          <w:rFonts w:ascii="Times New Roman" w:hAnsi="Times New Roman" w:cs="Times New Roman"/>
          <w:sz w:val="24"/>
          <w:szCs w:val="24"/>
        </w:rPr>
        <w:t>a</w:t>
      </w:r>
      <w:r w:rsidR="009F08B6" w:rsidRPr="009F08B6">
        <w:rPr>
          <w:rFonts w:ascii="Times New Roman" w:hAnsi="Times New Roman" w:cs="Times New Roman"/>
          <w:sz w:val="24"/>
          <w:szCs w:val="24"/>
        </w:rPr>
        <w:t xml:space="preserve"> Uprave u vezi otklanjanja osnova za izdavanje </w:t>
      </w:r>
    </w:p>
    <w:p w14:paraId="6058D2E5" w14:textId="6CB92FE7" w:rsidR="00F6655A" w:rsidRPr="009F08B6" w:rsidRDefault="009F08B6" w:rsidP="009F08B6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8B6">
        <w:rPr>
          <w:rFonts w:ascii="Times New Roman" w:hAnsi="Times New Roman" w:cs="Times New Roman"/>
          <w:sz w:val="24"/>
          <w:szCs w:val="24"/>
        </w:rPr>
        <w:t>mišljenja revizora s rezervom u postupku izrade revizorskog izvješća za 2025. godinu.</w:t>
      </w:r>
      <w:r w:rsidR="00F97E2D" w:rsidRPr="009F08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1301E" w14:textId="21A2EBA5" w:rsidR="00F97E2D" w:rsidRPr="00893E05" w:rsidRDefault="00F97E2D" w:rsidP="00F97E2D">
      <w:pPr>
        <w:pStyle w:val="Bezproreda"/>
        <w:ind w:firstLine="360"/>
        <w:rPr>
          <w:rFonts w:ascii="Times New Roman" w:hAnsi="Times New Roman" w:cs="Times New Roman"/>
          <w:sz w:val="24"/>
          <w:szCs w:val="24"/>
        </w:rPr>
      </w:pPr>
    </w:p>
    <w:p w14:paraId="4314A33C" w14:textId="5CB981F9" w:rsidR="00131C11" w:rsidRPr="00131C11" w:rsidRDefault="00131C11" w:rsidP="00131C11">
      <w:pPr>
        <w:rPr>
          <w:rFonts w:ascii="Times New Roman" w:hAnsi="Times New Roman" w:cs="Times New Roman"/>
          <w:sz w:val="24"/>
          <w:szCs w:val="24"/>
        </w:rPr>
      </w:pPr>
    </w:p>
    <w:sectPr w:rsidR="00131C11" w:rsidRPr="00131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11B5E"/>
    <w:multiLevelType w:val="hybridMultilevel"/>
    <w:tmpl w:val="5C7C94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87A95"/>
    <w:multiLevelType w:val="hybridMultilevel"/>
    <w:tmpl w:val="E528BC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D26D24"/>
    <w:multiLevelType w:val="hybridMultilevel"/>
    <w:tmpl w:val="73D2A8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82D23"/>
    <w:multiLevelType w:val="hybridMultilevel"/>
    <w:tmpl w:val="845C22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34551E"/>
    <w:multiLevelType w:val="hybridMultilevel"/>
    <w:tmpl w:val="3E5EF20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DC263F"/>
    <w:multiLevelType w:val="hybridMultilevel"/>
    <w:tmpl w:val="942CEA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826645">
    <w:abstractNumId w:val="5"/>
  </w:num>
  <w:num w:numId="2" w16cid:durableId="1321273753">
    <w:abstractNumId w:val="1"/>
  </w:num>
  <w:num w:numId="3" w16cid:durableId="8307595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5350001">
    <w:abstractNumId w:val="0"/>
  </w:num>
  <w:num w:numId="5" w16cid:durableId="627128251">
    <w:abstractNumId w:val="2"/>
  </w:num>
  <w:num w:numId="6" w16cid:durableId="10873838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598"/>
    <w:rsid w:val="00131C11"/>
    <w:rsid w:val="00242776"/>
    <w:rsid w:val="003A2685"/>
    <w:rsid w:val="0045051A"/>
    <w:rsid w:val="004812B6"/>
    <w:rsid w:val="00485CAB"/>
    <w:rsid w:val="0051515C"/>
    <w:rsid w:val="0076287D"/>
    <w:rsid w:val="00846DF2"/>
    <w:rsid w:val="009F08B6"/>
    <w:rsid w:val="00BF0598"/>
    <w:rsid w:val="00D97E57"/>
    <w:rsid w:val="00DC2F79"/>
    <w:rsid w:val="00E16B6D"/>
    <w:rsid w:val="00E411ED"/>
    <w:rsid w:val="00F6655A"/>
    <w:rsid w:val="00F9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1B782"/>
  <w15:chartTrackingRefBased/>
  <w15:docId w15:val="{B70B8FE0-FF4D-4F2C-A2D9-C7EA25CA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97E57"/>
    <w:pPr>
      <w:ind w:left="720"/>
      <w:contextualSpacing/>
    </w:pPr>
  </w:style>
  <w:style w:type="paragraph" w:styleId="Bezproreda">
    <w:name w:val="No Spacing"/>
    <w:uiPriority w:val="1"/>
    <w:qFormat/>
    <w:rsid w:val="00485CAB"/>
    <w:pPr>
      <w:spacing w:after="0" w:line="240" w:lineRule="auto"/>
    </w:pPr>
    <w:rPr>
      <w:kern w:val="0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9F08B6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ZaglavljeChar">
    <w:name w:val="Zaglavlje Char"/>
    <w:basedOn w:val="Zadanifontodlomka"/>
    <w:link w:val="Zaglavlje"/>
    <w:uiPriority w:val="99"/>
    <w:rsid w:val="009F08B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Lukež</dc:creator>
  <cp:keywords/>
  <dc:description/>
  <cp:lastModifiedBy>Zoran Lukež</cp:lastModifiedBy>
  <cp:revision>9</cp:revision>
  <dcterms:created xsi:type="dcterms:W3CDTF">2023-11-24T10:31:00Z</dcterms:created>
  <dcterms:modified xsi:type="dcterms:W3CDTF">2026-05-07T07:01:00Z</dcterms:modified>
</cp:coreProperties>
</file>